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0A3" w:rsidRPr="009E5933" w:rsidRDefault="003E3D5E">
      <w:pPr>
        <w:rPr>
          <w:rFonts w:ascii="TH SarabunPSK" w:hAnsi="TH SarabunPSK" w:cs="TH SarabunPSK"/>
          <w:b/>
          <w:bCs/>
          <w:sz w:val="32"/>
          <w:szCs w:val="32"/>
        </w:rPr>
      </w:pPr>
      <w:r w:rsidRPr="009E5933">
        <w:rPr>
          <w:rFonts w:ascii="TH SarabunPSK" w:hAnsi="TH SarabunPSK" w:cs="TH SarabunPSK"/>
          <w:b/>
          <w:bCs/>
          <w:sz w:val="32"/>
          <w:szCs w:val="32"/>
        </w:rPr>
        <w:t xml:space="preserve">C.8.2 </w:t>
      </w:r>
      <w:r w:rsidRPr="009E5933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การปฏิบัติตามบทบาทหน้าที่ผู้บริหารสถาบัน (การบริหารความเสี่ยง)</w:t>
      </w:r>
    </w:p>
    <w:p w:rsidR="00585965" w:rsidRDefault="003E3D5E" w:rsidP="00585965">
      <w:pPr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สถาบันตระหนักถึงความสำคัญของการบริหารความเสี่ยง เพื่อสามารถบริหารจัดการกับความไม่แน่นอนให้มีโอกาสบรรลุผลสำเร็จทั้งด้านการปฏิบัติงานและการป้องกันความสูญเสียได้ และสนองตอบต่อยุทธศาสตร์ แผ่นงาน กิจกรรมทุกด้าน กำหนดมาตรการการควบคุมความเสี่ยงที่ดี ถูกต้อง เหมาะสม เกิดโอกาส และความได้เปรียบในการแข่งขัน สนับสนุน และส่งเสริมความมั่นคงให้สถาบันมีความเจริญเติบโตอย่างยั่งยืนและสอดคล้องตามหลักธรรมาภิบาล สถาบันจึงได้แต่งตั้งคณะกรรมการบริหารความเสี่ยงระดับสถาบัน ตามคำสั่งสถาบันเทคโนโลยีพระจอมเกล้าเจ้าคุณทหารลาดกระบังที่ 543/2559 เรื่อง แต่งตั้งคณะกรรมการบริหารความเสี่ยงระดับสถาบัน</w:t>
      </w:r>
    </w:p>
    <w:p w:rsidR="008561CB" w:rsidRDefault="008561CB" w:rsidP="003E3D5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 การพัฒนาระบบเทคโนโลยีสารสนเทศการบริหารความเสี่ยง</w:t>
      </w:r>
    </w:p>
    <w:p w:rsidR="008561CB" w:rsidRDefault="008561CB" w:rsidP="008561CB">
      <w:pPr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ริหารมีนโยบายในการที่จะนำเทคโนโลยีสารสนเทศเข้ามามีบทบาทในการบริหารจัดการงานบริหารความเสี่ยง</w:t>
      </w:r>
      <w:r w:rsidR="008D6CBD">
        <w:rPr>
          <w:rFonts w:ascii="TH SarabunPSK" w:hAnsi="TH SarabunPSK" w:cs="TH SarabunPSK" w:hint="cs"/>
          <w:sz w:val="32"/>
          <w:szCs w:val="32"/>
          <w:cs/>
        </w:rPr>
        <w:t xml:space="preserve"> โดยได้มีการประยุกต์ใช้</w:t>
      </w:r>
      <w:r w:rsidR="00DC0D19" w:rsidRPr="00DC0D19">
        <w:rPr>
          <w:rFonts w:ascii="TH SarabunPSK" w:hAnsi="TH SarabunPSK" w:cs="TH SarabunPSK"/>
          <w:sz w:val="32"/>
          <w:szCs w:val="32"/>
          <w:cs/>
        </w:rPr>
        <w:t>เ</w:t>
      </w:r>
      <w:r w:rsidR="00DC0D19">
        <w:rPr>
          <w:rFonts w:ascii="TH SarabunPSK" w:hAnsi="TH SarabunPSK" w:cs="TH SarabunPSK"/>
          <w:sz w:val="32"/>
          <w:szCs w:val="32"/>
          <w:cs/>
        </w:rPr>
        <w:t xml:space="preserve">ทคโนโลยีการประมวลผลแบบกลุ่มเมฆ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8561CB">
        <w:rPr>
          <w:rFonts w:ascii="TH SarabunPSK" w:hAnsi="TH SarabunPSK" w:cs="TH SarabunPSK"/>
          <w:sz w:val="32"/>
          <w:szCs w:val="32"/>
        </w:rPr>
        <w:t>Cloud Computing</w:t>
      </w:r>
      <w:r>
        <w:rPr>
          <w:rFonts w:ascii="TH SarabunPSK" w:hAnsi="TH SarabunPSK" w:cs="TH SarabunPSK" w:hint="cs"/>
          <w:sz w:val="32"/>
          <w:szCs w:val="32"/>
          <w:cs/>
        </w:rPr>
        <w:t>) เข้ามาอำนวยความสะดวกในการรวบรวมและวิเคราะห์ในงานบริหารความเสี่ยง</w:t>
      </w:r>
    </w:p>
    <w:p w:rsidR="00DC0D19" w:rsidRDefault="00DC0D19" w:rsidP="00D45AF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25387" cy="2798859"/>
            <wp:effectExtent l="0" t="0" r="0" b="1905"/>
            <wp:docPr id="1" name="Picture 1" descr="screencapture-www-google-com-intl-th_th-drive-146768507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capture-www-google-com-intl-th_th-drive-14676850704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51" cy="27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19" w:rsidRDefault="00DC0D19" w:rsidP="00D45AF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581815" cy="2632686"/>
            <wp:effectExtent l="0" t="0" r="0" b="0"/>
            <wp:docPr id="2" name="Picture 2" descr="screencapture-www-google-com-intl-th_th-sheets-about-146768765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capture-www-google-com-intl-th_th-sheets-about-14676876521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80" cy="26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FE" w:rsidRPr="00D45AFE" w:rsidRDefault="00D45AFE" w:rsidP="00D45AFE">
      <w:pPr>
        <w:ind w:firstLine="851"/>
        <w:rPr>
          <w:rFonts w:ascii="TH SarabunPSK" w:hAnsi="TH SarabunPSK" w:cs="TH SarabunPSK"/>
          <w:sz w:val="32"/>
          <w:szCs w:val="32"/>
        </w:rPr>
      </w:pPr>
      <w:r w:rsidRPr="00D45AFE">
        <w:rPr>
          <w:rFonts w:ascii="TH SarabunPSK" w:hAnsi="TH SarabunPSK" w:cs="TH SarabunPSK"/>
          <w:sz w:val="32"/>
          <w:szCs w:val="32"/>
        </w:rPr>
        <w:t xml:space="preserve">Cloud </w:t>
      </w:r>
      <w:proofErr w:type="gramStart"/>
      <w:r w:rsidRPr="00D45AFE">
        <w:rPr>
          <w:rFonts w:ascii="TH SarabunPSK" w:hAnsi="TH SarabunPSK" w:cs="TH SarabunPSK"/>
          <w:sz w:val="32"/>
          <w:szCs w:val="32"/>
        </w:rPr>
        <w:t>Computing</w:t>
      </w:r>
      <w:proofErr w:type="gramEnd"/>
      <w:r w:rsidRPr="00D45AFE">
        <w:rPr>
          <w:rFonts w:ascii="TH SarabunPSK" w:hAnsi="TH SarabunPSK" w:cs="TH SarabunPSK"/>
          <w:sz w:val="32"/>
          <w:szCs w:val="32"/>
        </w:rPr>
        <w:t xml:space="preserve"> </w:t>
      </w:r>
      <w:r w:rsidRPr="00D45AFE">
        <w:rPr>
          <w:rFonts w:ascii="TH SarabunPSK" w:hAnsi="TH SarabunPSK" w:cs="TH SarabunPSK"/>
          <w:sz w:val="32"/>
          <w:szCs w:val="32"/>
          <w:cs/>
        </w:rPr>
        <w:t>คือ บริการที่ครอบคลุมถึงการให้ใช้กำลังประมวลผล หน่วยจัดเก็บข้อมูล และระบบออนไลน์ต่างๆจากผู้ให้บริการ เพื่อลดความยุ่งยากในการติดตั้ง ดูแลระบบ ช่วยประหยัดเวลา และลดต้นทุนในการสร้างระบบคอมพิวเตอร์และเครือข่ายเอง ซึ่งก็มีทั้งแบบบริการฟรีและแบบเก็บเงิน</w:t>
      </w:r>
    </w:p>
    <w:p w:rsidR="00D45AFE" w:rsidRDefault="00D45AFE" w:rsidP="00D45AFE">
      <w:pPr>
        <w:ind w:firstLine="851"/>
        <w:rPr>
          <w:rFonts w:ascii="TH SarabunPSK" w:hAnsi="TH SarabunPSK" w:cs="TH SarabunPSK"/>
          <w:sz w:val="32"/>
          <w:szCs w:val="32"/>
        </w:rPr>
      </w:pPr>
      <w:r w:rsidRPr="00D45AFE">
        <w:rPr>
          <w:rFonts w:ascii="TH SarabunPSK" w:hAnsi="TH SarabunPSK" w:cs="TH SarabunPSK"/>
          <w:sz w:val="32"/>
          <w:szCs w:val="32"/>
        </w:rPr>
        <w:t xml:space="preserve">Google Drive </w:t>
      </w:r>
      <w:r w:rsidRPr="00D45AFE">
        <w:rPr>
          <w:rFonts w:ascii="TH SarabunPSK" w:hAnsi="TH SarabunPSK" w:cs="TH SarabunPSK"/>
          <w:sz w:val="32"/>
          <w:szCs w:val="32"/>
          <w:cs/>
        </w:rPr>
        <w:t xml:space="preserve">คือ บริการ </w:t>
      </w:r>
      <w:r w:rsidRPr="00D45AFE">
        <w:rPr>
          <w:rFonts w:ascii="TH SarabunPSK" w:hAnsi="TH SarabunPSK" w:cs="TH SarabunPSK"/>
          <w:sz w:val="32"/>
          <w:szCs w:val="32"/>
        </w:rPr>
        <w:t xml:space="preserve">Online Service </w:t>
      </w:r>
      <w:r w:rsidRPr="00D45AFE">
        <w:rPr>
          <w:rFonts w:ascii="TH SarabunPSK" w:hAnsi="TH SarabunPSK" w:cs="TH SarabunPSK"/>
          <w:sz w:val="32"/>
          <w:szCs w:val="32"/>
          <w:cs/>
        </w:rPr>
        <w:t xml:space="preserve">ประเภท </w:t>
      </w:r>
      <w:r w:rsidRPr="00D45AFE">
        <w:rPr>
          <w:rFonts w:ascii="TH SarabunPSK" w:hAnsi="TH SarabunPSK" w:cs="TH SarabunPSK"/>
          <w:sz w:val="32"/>
          <w:szCs w:val="32"/>
        </w:rPr>
        <w:t xml:space="preserve">Cloud Technology </w:t>
      </w:r>
      <w:r w:rsidRPr="00D45AFE">
        <w:rPr>
          <w:rFonts w:ascii="TH SarabunPSK" w:hAnsi="TH SarabunPSK" w:cs="TH SarabunPSK"/>
          <w:sz w:val="32"/>
          <w:szCs w:val="32"/>
          <w:cs/>
        </w:rPr>
        <w:t>ที่ให้ผู้ใช้สามารถจัดเก็บข้อมูล ไฟล์เอกสาร ไฟล์รูปภาพ หรือไฟล์ประเภทต่างๆ ลงไปได้ โดยไม่เสียค่าใช้จ่าย</w:t>
      </w:r>
    </w:p>
    <w:p w:rsidR="00DC0D19" w:rsidRDefault="00D45AFE" w:rsidP="005810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65E33C" wp14:editId="1ACB6D0F">
            <wp:extent cx="5931673" cy="2961894"/>
            <wp:effectExtent l="0" t="0" r="0" b="0"/>
            <wp:docPr id="3" name="Picture 3" descr="screencapture-docs-google-com-spreadsheets-d-1uLivorsQuu1N-LapgyPcjO8qqjfzkFMa5mecLhI4MlY-edit-146768896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capture-docs-google-com-spreadsheets-d-1uLivorsQuu1N-LapgyPcjO8qqjfzkFMa5mecLhI4MlY-edit-14676889676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0" cy="29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C3" w:rsidRDefault="005810C3" w:rsidP="005810C3">
      <w:pPr>
        <w:jc w:val="center"/>
        <w:rPr>
          <w:rFonts w:ascii="TH SarabunPSK" w:hAnsi="TH SarabunPSK" w:cs="TH SarabunPSK"/>
          <w:sz w:val="32"/>
          <w:szCs w:val="32"/>
        </w:rPr>
      </w:pPr>
      <w:r w:rsidRPr="005810C3">
        <w:rPr>
          <w:rFonts w:ascii="TH SarabunPSK" w:hAnsi="TH SarabunPSK" w:cs="TH SarabunPSK"/>
          <w:sz w:val="32"/>
          <w:szCs w:val="32"/>
          <w:cs/>
        </w:rPr>
        <w:t xml:space="preserve">ตัวอย่างการรายงานข้อมูลผ่าน </w:t>
      </w:r>
      <w:r w:rsidRPr="005810C3">
        <w:rPr>
          <w:rFonts w:ascii="TH SarabunPSK" w:hAnsi="TH SarabunPSK" w:cs="TH SarabunPSK"/>
          <w:sz w:val="32"/>
          <w:szCs w:val="32"/>
        </w:rPr>
        <w:t>Google Sheets</w:t>
      </w:r>
    </w:p>
    <w:p w:rsidR="00585965" w:rsidRDefault="00585965" w:rsidP="005810C3">
      <w:pPr>
        <w:tabs>
          <w:tab w:val="left" w:pos="352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85965" w:rsidRDefault="00585965" w:rsidP="005810C3">
      <w:pPr>
        <w:tabs>
          <w:tab w:val="left" w:pos="352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85965" w:rsidRDefault="00585965" w:rsidP="005810C3">
      <w:pPr>
        <w:tabs>
          <w:tab w:val="left" w:pos="352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85965" w:rsidRDefault="00585965" w:rsidP="005810C3">
      <w:pPr>
        <w:tabs>
          <w:tab w:val="left" w:pos="352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810C3" w:rsidRPr="005810C3" w:rsidRDefault="005810C3" w:rsidP="005810C3">
      <w:pPr>
        <w:tabs>
          <w:tab w:val="left" w:pos="352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10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จุดเด่นของการใช้ </w:t>
      </w:r>
      <w:r w:rsidRPr="005810C3">
        <w:rPr>
          <w:rFonts w:ascii="TH SarabunPSK" w:hAnsi="TH SarabunPSK" w:cs="TH SarabunPSK"/>
          <w:b/>
          <w:bCs/>
          <w:sz w:val="32"/>
          <w:szCs w:val="32"/>
        </w:rPr>
        <w:t>Google Sheets</w:t>
      </w:r>
    </w:p>
    <w:p w:rsidR="005810C3" w:rsidRPr="005810C3" w:rsidRDefault="005810C3" w:rsidP="005810C3">
      <w:pPr>
        <w:numPr>
          <w:ilvl w:val="0"/>
          <w:numId w:val="5"/>
        </w:numPr>
        <w:tabs>
          <w:tab w:val="left" w:pos="3525"/>
        </w:tabs>
        <w:spacing w:after="0" w:line="240" w:lineRule="auto"/>
        <w:ind w:left="1134" w:hanging="207"/>
        <w:contextualSpacing/>
        <w:rPr>
          <w:rFonts w:ascii="TH SarabunPSK" w:hAnsi="TH SarabunPSK" w:cs="TH SarabunPSK"/>
          <w:sz w:val="32"/>
          <w:szCs w:val="32"/>
        </w:rPr>
      </w:pPr>
      <w:r w:rsidRPr="005810C3">
        <w:rPr>
          <w:rFonts w:ascii="TH SarabunPSK" w:hAnsi="TH SarabunPSK" w:cs="TH SarabunPSK" w:hint="cs"/>
          <w:sz w:val="32"/>
          <w:szCs w:val="32"/>
          <w:cs/>
        </w:rPr>
        <w:t>สามารถรายงานข้อมูลความเสี่ยงจากที่ไหนก็ได้</w:t>
      </w:r>
      <w:r w:rsidRPr="005810C3">
        <w:rPr>
          <w:rFonts w:ascii="TH SarabunPSK" w:hAnsi="TH SarabunPSK" w:cs="TH SarabunPSK"/>
          <w:sz w:val="32"/>
          <w:szCs w:val="32"/>
        </w:rPr>
        <w:t xml:space="preserve"> </w:t>
      </w:r>
      <w:r w:rsidRPr="005810C3">
        <w:rPr>
          <w:rFonts w:ascii="TH SarabunPSK" w:hAnsi="TH SarabunPSK" w:cs="TH SarabunPSK" w:hint="cs"/>
          <w:sz w:val="32"/>
          <w:szCs w:val="32"/>
          <w:cs/>
        </w:rPr>
        <w:t>ที่มีคอมพิวเตอร์และอินเตอร์เน็ต</w:t>
      </w:r>
    </w:p>
    <w:p w:rsidR="005810C3" w:rsidRPr="005810C3" w:rsidRDefault="005810C3" w:rsidP="005810C3">
      <w:pPr>
        <w:numPr>
          <w:ilvl w:val="0"/>
          <w:numId w:val="5"/>
        </w:numPr>
        <w:tabs>
          <w:tab w:val="left" w:pos="3525"/>
        </w:tabs>
        <w:spacing w:after="0" w:line="240" w:lineRule="auto"/>
        <w:ind w:left="1134" w:hanging="207"/>
        <w:contextualSpacing/>
        <w:rPr>
          <w:rFonts w:ascii="TH SarabunPSK" w:hAnsi="TH SarabunPSK" w:cs="TH SarabunPSK"/>
          <w:sz w:val="32"/>
          <w:szCs w:val="32"/>
        </w:rPr>
      </w:pPr>
      <w:r w:rsidRPr="005810C3">
        <w:rPr>
          <w:rFonts w:ascii="TH SarabunPSK" w:hAnsi="TH SarabunPSK" w:cs="TH SarabunPSK" w:hint="cs"/>
          <w:sz w:val="32"/>
          <w:szCs w:val="32"/>
          <w:cs/>
        </w:rPr>
        <w:t>ไม่ต้องลงโปรแกรมเพิ่มเติม สามารถทำงานผ่านเว็บ</w:t>
      </w:r>
      <w:r w:rsidRPr="005810C3">
        <w:rPr>
          <w:rFonts w:ascii="TH SarabunPSK" w:hAnsi="TH SarabunPSK" w:cs="TH SarabunPSK"/>
          <w:sz w:val="32"/>
          <w:szCs w:val="32"/>
          <w:cs/>
        </w:rPr>
        <w:t>เบราเซอร์</w:t>
      </w:r>
      <w:r w:rsidRPr="005810C3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5810C3" w:rsidRPr="005810C3" w:rsidRDefault="005810C3" w:rsidP="005810C3">
      <w:pPr>
        <w:numPr>
          <w:ilvl w:val="0"/>
          <w:numId w:val="5"/>
        </w:numPr>
        <w:tabs>
          <w:tab w:val="left" w:pos="3525"/>
        </w:tabs>
        <w:spacing w:after="0" w:line="240" w:lineRule="auto"/>
        <w:ind w:left="1134" w:hanging="207"/>
        <w:contextualSpacing/>
        <w:rPr>
          <w:rFonts w:ascii="TH SarabunPSK" w:hAnsi="TH SarabunPSK" w:cs="TH SarabunPSK"/>
          <w:sz w:val="32"/>
          <w:szCs w:val="32"/>
        </w:rPr>
      </w:pPr>
      <w:r w:rsidRPr="005810C3">
        <w:rPr>
          <w:rFonts w:ascii="TH SarabunPSK" w:hAnsi="TH SarabunPSK" w:cs="TH SarabunPSK" w:hint="cs"/>
          <w:sz w:val="32"/>
          <w:szCs w:val="32"/>
          <w:cs/>
        </w:rPr>
        <w:t>ปรับแก้ไขข้อมูลได้ง่าย ข้อมูลที่ปรากฏผ่านหน้าจอ ไม่ว่าเปิดที่ไหนก็เป็นข้อมูลชุดเดียวกันหมด</w:t>
      </w:r>
    </w:p>
    <w:p w:rsidR="005810C3" w:rsidRPr="005810C3" w:rsidRDefault="005810C3" w:rsidP="005810C3">
      <w:pPr>
        <w:numPr>
          <w:ilvl w:val="0"/>
          <w:numId w:val="5"/>
        </w:numPr>
        <w:tabs>
          <w:tab w:val="left" w:pos="3525"/>
        </w:tabs>
        <w:spacing w:after="0" w:line="240" w:lineRule="auto"/>
        <w:ind w:left="1134" w:hanging="207"/>
        <w:contextualSpacing/>
        <w:rPr>
          <w:rFonts w:ascii="TH SarabunPSK" w:hAnsi="TH SarabunPSK" w:cs="TH SarabunPSK"/>
          <w:sz w:val="32"/>
          <w:szCs w:val="32"/>
        </w:rPr>
      </w:pPr>
      <w:r w:rsidRPr="005810C3">
        <w:rPr>
          <w:rFonts w:ascii="TH SarabunPSK" w:hAnsi="TH SarabunPSK" w:cs="TH SarabunPSK" w:hint="cs"/>
          <w:sz w:val="32"/>
          <w:szCs w:val="32"/>
          <w:cs/>
        </w:rPr>
        <w:t>ลดขั้นตอนในการปฏิบัติงาน</w:t>
      </w:r>
    </w:p>
    <w:p w:rsidR="005810C3" w:rsidRDefault="005810C3" w:rsidP="005810C3">
      <w:pPr>
        <w:numPr>
          <w:ilvl w:val="0"/>
          <w:numId w:val="5"/>
        </w:numPr>
        <w:tabs>
          <w:tab w:val="left" w:pos="3525"/>
        </w:tabs>
        <w:spacing w:before="240" w:after="0" w:line="240" w:lineRule="auto"/>
        <w:ind w:left="1134" w:hanging="207"/>
        <w:contextualSpacing/>
        <w:rPr>
          <w:rFonts w:ascii="TH SarabunPSK" w:hAnsi="TH SarabunPSK" w:cs="TH SarabunPSK"/>
          <w:sz w:val="32"/>
          <w:szCs w:val="32"/>
        </w:rPr>
      </w:pPr>
      <w:r w:rsidRPr="005810C3">
        <w:rPr>
          <w:rFonts w:ascii="TH SarabunPSK" w:hAnsi="TH SarabunPSK" w:cs="TH SarabunPSK" w:hint="cs"/>
          <w:sz w:val="32"/>
          <w:szCs w:val="32"/>
          <w:cs/>
        </w:rPr>
        <w:t>ลดการใช้กระดาษ</w:t>
      </w:r>
    </w:p>
    <w:p w:rsidR="005810C3" w:rsidRPr="005810C3" w:rsidRDefault="005810C3" w:rsidP="005810C3">
      <w:pPr>
        <w:tabs>
          <w:tab w:val="left" w:pos="3525"/>
        </w:tabs>
        <w:spacing w:before="240" w:after="0" w:line="240" w:lineRule="auto"/>
        <w:ind w:left="1134"/>
        <w:contextualSpacing/>
        <w:rPr>
          <w:rFonts w:ascii="TH SarabunPSK" w:hAnsi="TH SarabunPSK" w:cs="TH SarabunPSK"/>
          <w:sz w:val="32"/>
          <w:szCs w:val="32"/>
        </w:rPr>
      </w:pPr>
    </w:p>
    <w:p w:rsidR="005810C3" w:rsidRPr="005810C3" w:rsidRDefault="005810C3" w:rsidP="005810C3">
      <w:pPr>
        <w:tabs>
          <w:tab w:val="left" w:pos="352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38A35A" wp14:editId="7CDF82F7">
            <wp:extent cx="6031030" cy="6432606"/>
            <wp:effectExtent l="0" t="0" r="8255" b="6350"/>
            <wp:docPr id="4" name="Picture 4" descr="screencapture-cca-kmitl-ac-th-risk-html-146769087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capture-cca-kmitl-ac-th-risk-html-14676908732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45" cy="643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C3" w:rsidRPr="005810C3" w:rsidRDefault="005810C3" w:rsidP="005810C3">
      <w:pPr>
        <w:tabs>
          <w:tab w:val="left" w:pos="352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810C3">
        <w:rPr>
          <w:rFonts w:ascii="TH SarabunPSK" w:hAnsi="TH SarabunPSK" w:cs="TH SarabunPSK" w:hint="cs"/>
          <w:sz w:val="32"/>
          <w:szCs w:val="32"/>
          <w:cs/>
        </w:rPr>
        <w:t xml:space="preserve">เว็บไซต์ของส่วนประสานงานเพื่อการบริหารจัดการกลาง </w:t>
      </w:r>
    </w:p>
    <w:p w:rsidR="005810C3" w:rsidRPr="005810C3" w:rsidRDefault="005810C3" w:rsidP="005810C3">
      <w:pPr>
        <w:tabs>
          <w:tab w:val="left" w:pos="352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810C3">
        <w:rPr>
          <w:rFonts w:ascii="TH SarabunPSK" w:hAnsi="TH SarabunPSK" w:cs="TH SarabunPSK" w:hint="cs"/>
          <w:sz w:val="32"/>
          <w:szCs w:val="32"/>
          <w:cs/>
        </w:rPr>
        <w:t xml:space="preserve">ที่พัฒนาขึ้นเพื่อรองรับการใช้งานร่วมกับ </w:t>
      </w:r>
      <w:r w:rsidRPr="005810C3">
        <w:rPr>
          <w:rFonts w:ascii="TH SarabunPSK" w:hAnsi="TH SarabunPSK" w:cs="TH SarabunPSK"/>
          <w:sz w:val="32"/>
          <w:szCs w:val="32"/>
        </w:rPr>
        <w:t>Google sheets</w:t>
      </w:r>
    </w:p>
    <w:p w:rsidR="00474CAE" w:rsidRDefault="00474CAE" w:rsidP="003E3D5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A110C" w:rsidRDefault="008561CB" w:rsidP="003E3D5E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9A11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9A110C" w:rsidRPr="009A110C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การอบรมเสริมสร้างความรู้ความเข้าใจในการบริหารความเสี่ยง</w:t>
      </w:r>
    </w:p>
    <w:p w:rsidR="009A110C" w:rsidRDefault="009A110C" w:rsidP="009A110C">
      <w:pPr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สถาบันมีความใส่ใจในการเสริมสร้างความรู้ความเข้าใจให้แก่บุคลากรสถาบัน เพื่อให้การดำเนินงานบริหารความเสี่ยงของสถาบันในภาพรวมเกิดประสิทธิภาพ ดังที่ได้จัดให้มีการ</w:t>
      </w:r>
      <w:r w:rsidRPr="009A110C">
        <w:rPr>
          <w:rFonts w:ascii="TH SarabunPSK" w:hAnsi="TH SarabunPSK" w:cs="TH SarabunPSK"/>
          <w:sz w:val="32"/>
          <w:szCs w:val="32"/>
          <w:cs/>
        </w:rPr>
        <w:t>อบรม เรื่อง ความรู้ความเข้าใจในระบบบริหารความเสี่ยงและควบคุมภายใน  เมื่อวันที่ 26 กุมภาพันธ์ 2559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โดยอาจารย์</w:t>
      </w:r>
      <w:r w:rsidRPr="009A110C">
        <w:rPr>
          <w:rFonts w:ascii="TH SarabunPSK" w:hAnsi="TH SarabunPSK" w:cs="TH SarabunPSK"/>
          <w:sz w:val="32"/>
          <w:szCs w:val="32"/>
          <w:cs/>
        </w:rPr>
        <w:t>จิรพร สุเมธีประสิทธิ์</w:t>
      </w:r>
    </w:p>
    <w:p w:rsidR="009A110C" w:rsidRPr="009A110C" w:rsidRDefault="009274B7" w:rsidP="009A110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3.5pt">
            <v:imagedata r:id="rId11" o:title="04"/>
          </v:shape>
        </w:pict>
      </w:r>
    </w:p>
    <w:p w:rsidR="009A110C" w:rsidRDefault="009274B7" w:rsidP="009A11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26" type="#_x0000_t75" style="width:450.75pt;height:253.5pt">
            <v:imagedata r:id="rId12" o:title="15"/>
          </v:shape>
        </w:pict>
      </w:r>
    </w:p>
    <w:p w:rsidR="009A110C" w:rsidRDefault="009A110C" w:rsidP="009A11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ภาพการอบรมเมื่อวันที่ 26 กุมภาพันธ์ 2559</w:t>
      </w:r>
    </w:p>
    <w:p w:rsidR="009A110C" w:rsidRDefault="009A110C" w:rsidP="009A110C">
      <w:pPr>
        <w:jc w:val="center"/>
        <w:rPr>
          <w:rFonts w:ascii="TH SarabunPSK" w:hAnsi="TH SarabunPSK" w:cs="TH SarabunPSK"/>
          <w:sz w:val="32"/>
          <w:szCs w:val="32"/>
        </w:rPr>
      </w:pPr>
    </w:p>
    <w:p w:rsidR="009A110C" w:rsidRDefault="009A110C" w:rsidP="009A110C">
      <w:pPr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และได้มีการจัดการ</w:t>
      </w:r>
      <w:r w:rsidRPr="009A110C">
        <w:rPr>
          <w:rFonts w:ascii="TH SarabunPSK" w:hAnsi="TH SarabunPSK" w:cs="TH SarabunPSK"/>
          <w:sz w:val="32"/>
          <w:szCs w:val="32"/>
          <w:cs/>
        </w:rPr>
        <w:t>ประชุมเชิงปฏิบัติการ เรื่อง แนวทางปฏิบัติงานตามระบบบริหารความเสี่ยงและควบคุมภายใน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1 เมื่อวันที่ </w:t>
      </w:r>
      <w:r w:rsidRPr="009A110C">
        <w:rPr>
          <w:rFonts w:ascii="TH SarabunPSK" w:hAnsi="TH SarabunPSK" w:cs="TH SarabunPSK"/>
          <w:sz w:val="32"/>
          <w:szCs w:val="32"/>
          <w:cs/>
        </w:rPr>
        <w:t>วันที่ 15 มีนาคม 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110C">
        <w:rPr>
          <w:rFonts w:ascii="TH SarabunPSK" w:hAnsi="TH SarabunPSK" w:cs="TH SarabunPSK"/>
          <w:sz w:val="32"/>
          <w:szCs w:val="32"/>
          <w:cs/>
        </w:rPr>
        <w:t>ครั้งที่ 2 เมื่อวันที่ 26 เมษายน 2559</w:t>
      </w:r>
    </w:p>
    <w:p w:rsidR="009A110C" w:rsidRDefault="009274B7" w:rsidP="009A110C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27" type="#_x0000_t75" style="width:388.5pt;height:291.75pt">
            <v:imagedata r:id="rId13" o:title="10"/>
          </v:shape>
        </w:pict>
      </w:r>
    </w:p>
    <w:p w:rsidR="009A110C" w:rsidRDefault="009274B7" w:rsidP="009A11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28" type="#_x0000_t75" style="width:388.5pt;height:291.75pt">
            <v:imagedata r:id="rId14" o:title="15"/>
          </v:shape>
        </w:pict>
      </w:r>
    </w:p>
    <w:p w:rsidR="009A110C" w:rsidRDefault="009A110C" w:rsidP="009A11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9A110C">
        <w:rPr>
          <w:rFonts w:ascii="TH SarabunPSK" w:hAnsi="TH SarabunPSK" w:cs="TH SarabunPSK"/>
          <w:sz w:val="32"/>
          <w:szCs w:val="32"/>
          <w:cs/>
        </w:rPr>
        <w:t>ประชุมเชิงปฏิบัติการ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15 มีนาคม 2559</w:t>
      </w:r>
    </w:p>
    <w:p w:rsidR="009A110C" w:rsidRDefault="009A110C" w:rsidP="009A11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A110C" w:rsidRDefault="009274B7" w:rsidP="009A11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pict>
          <v:shape id="_x0000_i1029" type="#_x0000_t75" style="width:420.75pt;height:315.75pt">
            <v:imagedata r:id="rId15" o:title="11"/>
          </v:shape>
        </w:pict>
      </w:r>
    </w:p>
    <w:p w:rsidR="002F5416" w:rsidRDefault="002F5416" w:rsidP="009A11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F5416" w:rsidRPr="009A110C" w:rsidRDefault="009274B7" w:rsidP="00D17B5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30" type="#_x0000_t75" style="width:423pt;height:317.25pt">
            <v:imagedata r:id="rId16" o:title="18"/>
          </v:shape>
        </w:pict>
      </w:r>
    </w:p>
    <w:p w:rsidR="002F5416" w:rsidRDefault="002F5416" w:rsidP="002F541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9A110C">
        <w:rPr>
          <w:rFonts w:ascii="TH SarabunPSK" w:hAnsi="TH SarabunPSK" w:cs="TH SarabunPSK"/>
          <w:sz w:val="32"/>
          <w:szCs w:val="32"/>
          <w:cs/>
        </w:rPr>
        <w:t>ประชุมเชิงปฏิบัติการ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26 เมษายน 2559</w:t>
      </w:r>
    </w:p>
    <w:p w:rsidR="009A110C" w:rsidRDefault="009A110C" w:rsidP="000405B5">
      <w:pPr>
        <w:ind w:firstLine="851"/>
        <w:rPr>
          <w:rFonts w:ascii="TH SarabunPSK" w:hAnsi="TH SarabunPSK" w:cs="TH SarabunPSK"/>
          <w:sz w:val="32"/>
          <w:szCs w:val="32"/>
          <w:cs/>
        </w:rPr>
      </w:pPr>
    </w:p>
    <w:p w:rsidR="009A110C" w:rsidRPr="003B3A9B" w:rsidRDefault="00084A08" w:rsidP="009A110C">
      <w:pPr>
        <w:rPr>
          <w:rFonts w:ascii="TH SarabunPSK" w:hAnsi="TH SarabunPSK" w:cs="TH SarabunPSK"/>
          <w:b/>
          <w:bCs/>
          <w:sz w:val="32"/>
          <w:szCs w:val="32"/>
        </w:rPr>
      </w:pPr>
      <w:r w:rsidRPr="003B3A9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 การปรับปรุงรูปแบบในการบริหารความเสี่ยง</w:t>
      </w:r>
    </w:p>
    <w:p w:rsidR="00084A08" w:rsidRDefault="00084A08" w:rsidP="00084A08">
      <w:pPr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สถาบันกำลังดำเนินการปรับปรุงรูปแบบการบริหารความเสี่ยง เพื่อให้มีความทันสมัยและสอดคล้องกับการดำเนินงานของสถาบัน โดยกำลังมีการดำเนินการปรับปรุง เกณฑ์ที่ใช้ในการวิเคราะห์ความเสี่ยงใหม่ ซึ่งให้ความสำคัญในเรื่องของผลกระทบจากเหตุการณ์เสี่ยงต่างๆ มาเป็นตัวแปรสำคัญ ทำให้ความเสี่ยงที่มีผลกระทบสูงแม้จะมีโอกาสเกิดต่ำ ก็ถือเป็นความเสี่ยงที่สถาบันให้ความสนใจในการที่จะบริหารจัดการเพื่อลดทั้งผลกระทบ และโอกาสที่จะเกิดขึ้นในอนาคต</w:t>
      </w:r>
    </w:p>
    <w:p w:rsidR="003B3A9B" w:rsidRDefault="003B3A9B" w:rsidP="00084A08">
      <w:pPr>
        <w:ind w:firstLine="851"/>
        <w:rPr>
          <w:rFonts w:ascii="TH SarabunPSK" w:hAnsi="TH SarabunPSK" w:cs="TH SarabunPSK"/>
          <w:sz w:val="32"/>
          <w:szCs w:val="32"/>
        </w:rPr>
      </w:pPr>
    </w:p>
    <w:p w:rsidR="003B3A9B" w:rsidRPr="00034DED" w:rsidRDefault="00034DED" w:rsidP="003B3A9B">
      <w:pPr>
        <w:rPr>
          <w:rFonts w:ascii="TH SarabunPSK" w:hAnsi="TH SarabunPSK" w:cs="TH SarabunPSK"/>
          <w:b/>
          <w:bCs/>
          <w:sz w:val="32"/>
          <w:szCs w:val="32"/>
        </w:rPr>
      </w:pPr>
      <w:r w:rsidRPr="00034DED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034D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การจัดทำ </w:t>
      </w:r>
      <w:r w:rsidRPr="00034DED">
        <w:rPr>
          <w:rFonts w:ascii="TH SarabunPSK" w:hAnsi="TH SarabunPSK" w:cs="TH SarabunPSK"/>
          <w:b/>
          <w:bCs/>
          <w:sz w:val="32"/>
          <w:szCs w:val="32"/>
        </w:rPr>
        <w:t>Shopping list of risk</w:t>
      </w:r>
    </w:p>
    <w:p w:rsidR="00034DED" w:rsidRDefault="00034DED" w:rsidP="00034DED">
      <w:pPr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สถาบันกำลังดำเนินการจัดทำ </w:t>
      </w:r>
      <w:r>
        <w:rPr>
          <w:rFonts w:ascii="TH SarabunPSK" w:hAnsi="TH SarabunPSK" w:cs="TH SarabunPSK"/>
          <w:sz w:val="32"/>
          <w:szCs w:val="32"/>
        </w:rPr>
        <w:t xml:space="preserve">Shopping list of risk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เพื่อเป็นแนวทางในการบริหารความเสี่ยงให้แก่หน่วยงานต่างๆ ในมหาลัย โดยได้มีการแบ่งเหตุการณ์เสี่ยงตามพันธกิจ 4 ด้านของสถาบัน คือ การเรียนการสอน การวิจัย การบริการวิชาการ และการทำนุบำรุงศิลปวัฒนธรรม</w:t>
      </w:r>
    </w:p>
    <w:p w:rsidR="00034DED" w:rsidRDefault="00034DED" w:rsidP="00034DED">
      <w:pPr>
        <w:ind w:firstLine="851"/>
        <w:rPr>
          <w:rFonts w:ascii="TH SarabunPSK" w:hAnsi="TH SarabunPSK" w:cs="TH SarabunPSK"/>
          <w:sz w:val="32"/>
          <w:szCs w:val="32"/>
        </w:rPr>
      </w:pPr>
    </w:p>
    <w:p w:rsidR="00034DED" w:rsidRDefault="00034DED" w:rsidP="00034DED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9274B7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การดำเนินการปรับปรุงคู่มือการบริหารความเสี่ยง</w:t>
      </w:r>
    </w:p>
    <w:p w:rsidR="009274B7" w:rsidRPr="009274B7" w:rsidRDefault="009274B7" w:rsidP="009274B7">
      <w:pPr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สถาบันกำลังดำเนินการปรับปรุงคู่มือการบริหารความเสี่ยงให้มีความทันสมัย เพื่อรองรับการปรับรูปแบบในการบริหารความเสี่ยงที่กำลังดำเนินการควบคู่กัน</w:t>
      </w:r>
    </w:p>
    <w:sectPr w:rsidR="009274B7" w:rsidRPr="009274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0E54"/>
    <w:multiLevelType w:val="hybridMultilevel"/>
    <w:tmpl w:val="D3948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F1264"/>
    <w:multiLevelType w:val="hybridMultilevel"/>
    <w:tmpl w:val="81528FA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6D37C90"/>
    <w:multiLevelType w:val="hybridMultilevel"/>
    <w:tmpl w:val="AC76CEDE"/>
    <w:lvl w:ilvl="0" w:tplc="3320D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C831F96"/>
    <w:multiLevelType w:val="hybridMultilevel"/>
    <w:tmpl w:val="E654AEA6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220D1233"/>
    <w:multiLevelType w:val="hybridMultilevel"/>
    <w:tmpl w:val="D960D74E"/>
    <w:lvl w:ilvl="0" w:tplc="3320D644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BF"/>
    <w:rsid w:val="00034DED"/>
    <w:rsid w:val="000405B5"/>
    <w:rsid w:val="00084A08"/>
    <w:rsid w:val="000B1B31"/>
    <w:rsid w:val="00142E61"/>
    <w:rsid w:val="002F5416"/>
    <w:rsid w:val="003B3A9B"/>
    <w:rsid w:val="003E3D5E"/>
    <w:rsid w:val="00474CAE"/>
    <w:rsid w:val="005810C3"/>
    <w:rsid w:val="00585965"/>
    <w:rsid w:val="006A582E"/>
    <w:rsid w:val="007A15B7"/>
    <w:rsid w:val="008561CB"/>
    <w:rsid w:val="008D6CBD"/>
    <w:rsid w:val="009274B7"/>
    <w:rsid w:val="009A110C"/>
    <w:rsid w:val="009E5933"/>
    <w:rsid w:val="00A074BF"/>
    <w:rsid w:val="00B450A3"/>
    <w:rsid w:val="00D17B59"/>
    <w:rsid w:val="00D45AFE"/>
    <w:rsid w:val="00DC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D5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A110C"/>
  </w:style>
  <w:style w:type="paragraph" w:styleId="BalloonText">
    <w:name w:val="Balloon Text"/>
    <w:basedOn w:val="Normal"/>
    <w:link w:val="BalloonTextChar"/>
    <w:uiPriority w:val="99"/>
    <w:semiHidden/>
    <w:unhideWhenUsed/>
    <w:rsid w:val="00DC0D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D1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D5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A110C"/>
  </w:style>
  <w:style w:type="paragraph" w:styleId="BalloonText">
    <w:name w:val="Balloon Text"/>
    <w:basedOn w:val="Normal"/>
    <w:link w:val="BalloonTextChar"/>
    <w:uiPriority w:val="99"/>
    <w:semiHidden/>
    <w:unhideWhenUsed/>
    <w:rsid w:val="00DC0D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D1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4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3C386-A0DA-4A41-94A0-7B1AED6A7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2016-09-15T03:11:00Z</cp:lastPrinted>
  <dcterms:created xsi:type="dcterms:W3CDTF">2016-09-14T06:51:00Z</dcterms:created>
  <dcterms:modified xsi:type="dcterms:W3CDTF">2016-09-15T03:45:00Z</dcterms:modified>
</cp:coreProperties>
</file>